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6CB" w:rsidRDefault="000066CB">
      <w:pPr>
        <w:jc w:val="center"/>
        <w:rPr>
          <w:b/>
          <w:sz w:val="28"/>
        </w:rPr>
      </w:pPr>
    </w:p>
    <w:p w:rsidR="00F126A4" w:rsidRDefault="000066CB">
      <w:pPr>
        <w:jc w:val="center"/>
      </w:pPr>
      <w:r>
        <w:rPr>
          <w:b/>
          <w:sz w:val="28"/>
        </w:rPr>
        <w:t>Report of Lecture Programme organised jointly with USTM</w:t>
      </w:r>
      <w:bookmarkStart w:id="0" w:name="_GoBack"/>
      <w:bookmarkEnd w:id="0"/>
    </w:p>
    <w:p w:rsidR="00F126A4" w:rsidRDefault="00F126A4"/>
    <w:p w:rsidR="00F126A4" w:rsidRDefault="000066CB">
      <w:pPr>
        <w:jc w:val="both"/>
      </w:pPr>
      <w:r>
        <w:t xml:space="preserve">On 01.11.22., a lecture on ‘Quality Health System and Sustainable Development’ was organised jointly by Department of Economics, Pandu College and Department of Economics, USTM, Meghalaya under the </w:t>
      </w:r>
      <w:r>
        <w:t xml:space="preserve">MOU signed between these two institutions. The lecture was delivered by Mr. Shofiur Rahman, Assistant Professor, Deptt. of Economics, USTM and was attended by students and faculty members of both the institutions. In his lecture, Mr. Rahman emphasized the </w:t>
      </w:r>
      <w:r>
        <w:t>need of quality health system for sustainable development.</w:t>
      </w:r>
    </w:p>
    <w:p w:rsidR="000066CB" w:rsidRDefault="000066CB">
      <w:pPr>
        <w:jc w:val="both"/>
      </w:pPr>
    </w:p>
    <w:p w:rsidR="00F126A4" w:rsidRDefault="000066CB">
      <w:r>
        <w:rPr>
          <w:noProof/>
          <w:lang w:val="en-IN" w:eastAsia="en-IN"/>
        </w:rPr>
        <w:drawing>
          <wp:inline distT="0" distB="0" distL="0" distR="0">
            <wp:extent cx="5486400" cy="411372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13728"/>
                    </a:xfrm>
                    <a:prstGeom prst="rect">
                      <a:avLst/>
                    </a:prstGeom>
                    <a:noFill/>
                    <a:ln>
                      <a:noFill/>
                    </a:ln>
                  </pic:spPr>
                </pic:pic>
              </a:graphicData>
            </a:graphic>
          </wp:inline>
        </w:drawing>
      </w:r>
    </w:p>
    <w:p w:rsidR="000066CB" w:rsidRDefault="000066CB"/>
    <w:p w:rsidR="000066CB" w:rsidRDefault="000066CB"/>
    <w:p w:rsidR="000066CB" w:rsidRDefault="000066CB"/>
    <w:p w:rsidR="000066CB" w:rsidRDefault="000066CB">
      <w:r>
        <w:rPr>
          <w:noProof/>
          <w:lang w:val="en-IN" w:eastAsia="en-IN"/>
        </w:rPr>
        <w:lastRenderedPageBreak/>
        <w:drawing>
          <wp:inline distT="0" distB="0" distL="0" distR="0" wp14:anchorId="258B46B4" wp14:editId="68D8E6C0">
            <wp:extent cx="4495800" cy="5994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95800" cy="5994400"/>
                    </a:xfrm>
                    <a:prstGeom prst="rect">
                      <a:avLst/>
                    </a:prstGeom>
                  </pic:spPr>
                </pic:pic>
              </a:graphicData>
            </a:graphic>
          </wp:inline>
        </w:drawing>
      </w:r>
    </w:p>
    <w:sectPr w:rsidR="000066C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066CB"/>
    <w:rsid w:val="00034616"/>
    <w:rsid w:val="0006063C"/>
    <w:rsid w:val="0015074B"/>
    <w:rsid w:val="0029639D"/>
    <w:rsid w:val="00326F90"/>
    <w:rsid w:val="00AA1D8D"/>
    <w:rsid w:val="00B47730"/>
    <w:rsid w:val="00CB0664"/>
    <w:rsid w:val="00F126A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006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6C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006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6C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8BA13-81A0-4065-A9E0-6C6B18ED2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86</Words>
  <Characters>493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Binita</cp:lastModifiedBy>
  <cp:revision>3</cp:revision>
  <dcterms:created xsi:type="dcterms:W3CDTF">2013-12-23T23:15:00Z</dcterms:created>
  <dcterms:modified xsi:type="dcterms:W3CDTF">2026-02-09T15:54:00Z</dcterms:modified>
  <cp:category/>
</cp:coreProperties>
</file>